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084" w:rsidRPr="00E11D25" w:rsidRDefault="00306084" w:rsidP="00306084">
      <w:pPr>
        <w:pStyle w:val="a3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E11D25"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  <w:t>בס"ד</w:t>
      </w:r>
    </w:p>
    <w:p w:rsidR="00306084" w:rsidRPr="00E11D25" w:rsidRDefault="00306084" w:rsidP="00C16D14">
      <w:pPr>
        <w:pStyle w:val="a3"/>
        <w:jc w:val="center"/>
        <w:rPr>
          <w:rFonts w:asciiTheme="minorBidi" w:hAnsiTheme="minorBidi" w:cstheme="minorBidi"/>
          <w:color w:val="FF0000"/>
          <w:spacing w:val="-5"/>
          <w:sz w:val="48"/>
          <w:szCs w:val="48"/>
          <w:rtl/>
        </w:rPr>
      </w:pPr>
      <w:r w:rsidRPr="00E11D25">
        <w:rPr>
          <w:rFonts w:asciiTheme="minorBidi" w:hAnsiTheme="minorBidi" w:cstheme="minorBidi"/>
          <w:color w:val="FF0000"/>
          <w:spacing w:val="-5"/>
          <w:sz w:val="48"/>
          <w:szCs w:val="48"/>
          <w:rtl/>
        </w:rPr>
        <w:t>ספר חדש בהוצאת "דברי שיר"</w:t>
      </w:r>
    </w:p>
    <w:p w:rsidR="00CA3D28" w:rsidRPr="00E11D25" w:rsidRDefault="00BB2A12" w:rsidP="00C16D14">
      <w:pPr>
        <w:pStyle w:val="a3"/>
        <w:jc w:val="center"/>
        <w:rPr>
          <w:rFonts w:asciiTheme="minorBidi" w:hAnsiTheme="minorBidi" w:cstheme="minorBidi"/>
          <w:b/>
          <w:bCs/>
          <w:color w:val="auto"/>
          <w:spacing w:val="-5"/>
          <w:sz w:val="96"/>
          <w:szCs w:val="96"/>
          <w:rtl/>
        </w:rPr>
      </w:pPr>
      <w:r>
        <w:rPr>
          <w:rFonts w:asciiTheme="minorBidi" w:hAnsiTheme="minorBidi" w:cstheme="minorBidi" w:hint="cs"/>
          <w:b/>
          <w:bCs/>
          <w:color w:val="auto"/>
          <w:spacing w:val="-5"/>
          <w:sz w:val="96"/>
          <w:szCs w:val="96"/>
          <w:rtl/>
        </w:rPr>
        <w:t>החיים כניגון</w:t>
      </w:r>
    </w:p>
    <w:p w:rsidR="00C16D14" w:rsidRPr="00E11D25" w:rsidRDefault="00C16D14" w:rsidP="00BB2A12">
      <w:pPr>
        <w:pStyle w:val="a3"/>
        <w:jc w:val="center"/>
        <w:rPr>
          <w:rFonts w:asciiTheme="minorBidi" w:hAnsiTheme="minorBidi" w:cstheme="minorBidi"/>
          <w:color w:val="auto"/>
          <w:spacing w:val="-5"/>
          <w:sz w:val="40"/>
          <w:szCs w:val="40"/>
          <w:rtl/>
        </w:rPr>
      </w:pPr>
      <w:r w:rsidRPr="00BB2A12">
        <w:rPr>
          <w:rFonts w:asciiTheme="minorBidi" w:hAnsiTheme="minorBidi" w:cstheme="minorBidi"/>
          <w:color w:val="auto"/>
          <w:spacing w:val="-5"/>
          <w:sz w:val="56"/>
          <w:szCs w:val="56"/>
          <w:rtl/>
        </w:rPr>
        <w:t>מאת</w:t>
      </w:r>
      <w:r w:rsidRPr="00E11D25">
        <w:rPr>
          <w:rFonts w:asciiTheme="minorBidi" w:hAnsiTheme="minorBidi" w:cstheme="minorBidi"/>
          <w:color w:val="auto"/>
          <w:spacing w:val="-5"/>
          <w:sz w:val="40"/>
          <w:szCs w:val="40"/>
          <w:rtl/>
        </w:rPr>
        <w:t xml:space="preserve"> </w:t>
      </w:r>
      <w:r w:rsidR="00BB2A12" w:rsidRPr="00BB2A12">
        <w:rPr>
          <w:rFonts w:asciiTheme="minorBidi" w:hAnsiTheme="minorBidi" w:cstheme="minorBidi" w:hint="cs"/>
          <w:color w:val="auto"/>
          <w:spacing w:val="-5"/>
          <w:sz w:val="56"/>
          <w:szCs w:val="56"/>
          <w:rtl/>
        </w:rPr>
        <w:t>אהרן רזאל</w:t>
      </w:r>
    </w:p>
    <w:p w:rsidR="00CA3D28" w:rsidRPr="00E11D25" w:rsidRDefault="00AA2883" w:rsidP="00CA3D28">
      <w:pPr>
        <w:pStyle w:val="a3"/>
        <w:jc w:val="center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AA2883">
        <w:rPr>
          <w:rFonts w:asciiTheme="minorBidi" w:hAnsiTheme="minorBidi" w:cs="Arial"/>
          <w:noProof/>
          <w:color w:val="auto"/>
          <w:spacing w:val="-5"/>
          <w:sz w:val="24"/>
          <w:szCs w:val="24"/>
          <w:rtl/>
        </w:rPr>
        <w:drawing>
          <wp:inline distT="0" distB="0" distL="0" distR="0">
            <wp:extent cx="2428439" cy="3016241"/>
            <wp:effectExtent l="0" t="0" r="0" b="0"/>
            <wp:docPr id="1" name="תמונה 1" descr="G:\האחסון שלי\ספרים\החיים כניגון – אהרן רזאל\חומרי פרסום\הדמיה – החיים כניגו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האחסון שלי\ספרים\החיים כניגון – אהרן רזאל\חומרי פרסום\הדמיה – החיים כניגון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45" cy="30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proofErr w:type="spellStart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הכל</w:t>
      </w:r>
      <w:proofErr w:type="spellEnd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 xml:space="preserve"> התחיל בנסיעה לצפת, לפני יותר מעשרים שנה. לברוח קצת.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לצאת קצת. לחפש קצת.</w:t>
      </w: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 xml:space="preserve">כבר באוטובוס נולדה לי מנגינה למילים "צא מן </w:t>
      </w:r>
      <w:proofErr w:type="spellStart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התבה</w:t>
      </w:r>
      <w:proofErr w:type="spellEnd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" מפרשת נח. הבחור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במושב לידי באוטובוס שאל אותי מה אני מזמזם. שרתי לו את הניגון והוא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הצטרף. אחר כך המושב שלפנינו החל לשיר, ומשם והלאה כמעט כל הנוסעים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החלו מפזמים איתי.</w:t>
      </w: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שאלו אותי: למה בחרת בפסוק הזה? למה התכוונת? מאיזו תיבה יוצאים? עניתי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מה שעניתי, אבל שמחתי בלבי. הרי זו הייתה כוונתי: שישאלו. מוזיקה אינה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אמורה לתת תשובות. מוזיקה רוצה לעורר את לבך, לחפש, להתפעל.</w:t>
      </w: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אתה שר ניגון כמה פעמים. אם הוא אמיתי, הוא יתחיל לשיר אותך.</w:t>
      </w: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 xml:space="preserve">בספר זה מתערבבים דמויות, </w:t>
      </w:r>
      <w:proofErr w:type="spellStart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זכרונות</w:t>
      </w:r>
      <w:proofErr w:type="spellEnd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, תובנות, שהם מעין מתנות רוחניות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שאספתי בדרכי. מהם ביער עין זיתים בשעות שלפני השקיעה, ומהם רכון על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 xml:space="preserve">הסטנדר. ר' </w:t>
      </w:r>
      <w:proofErr w:type="spellStart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שלמה'לה</w:t>
      </w:r>
      <w:proofErr w:type="spellEnd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 xml:space="preserve"> קרליבך, מורי המלחין אנדרה </w:t>
      </w:r>
      <w:proofErr w:type="spellStart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היידו</w:t>
      </w:r>
      <w:proofErr w:type="spellEnd"/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, סבתי במלחמת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 xml:space="preserve">העולם, אותיות הגמרא, הסיפור החסידי </w:t>
      </w:r>
      <w:r>
        <w:rPr>
          <w:rFonts w:asciiTheme="minorBidi" w:hAnsiTheme="minorBidi" w:cs="Arial" w:hint="cs"/>
          <w:color w:val="auto"/>
          <w:spacing w:val="-5"/>
          <w:sz w:val="24"/>
          <w:szCs w:val="24"/>
          <w:rtl/>
        </w:rPr>
        <w:t xml:space="preserve">–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כולם לוחשים אליי ניגון חרישי,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ורציתי לשתף בו אתכם.</w:t>
      </w:r>
    </w:p>
    <w:p w:rsidR="00BB2A12" w:rsidRPr="00BB2A12" w:rsidRDefault="00BB2A12" w:rsidP="00BB2A12">
      <w:pPr>
        <w:pStyle w:val="a3"/>
        <w:spacing w:line="360" w:lineRule="auto"/>
        <w:jc w:val="center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lastRenderedPageBreak/>
        <w:t>*</w:t>
      </w: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E745D5">
        <w:rPr>
          <w:rFonts w:asciiTheme="minorBidi" w:hAnsiTheme="minorBidi" w:cs="Arial"/>
          <w:b/>
          <w:bCs/>
          <w:color w:val="auto"/>
          <w:spacing w:val="-5"/>
          <w:sz w:val="24"/>
          <w:szCs w:val="24"/>
          <w:rtl/>
        </w:rPr>
        <w:t>החיים כניגון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 xml:space="preserve"> הוא מעין ספר מסע אישי. שזורים בו שירים עם תובנות,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וסיפורים קצרים לצד רעיונות ברוח החסידות, שנכתבו בתחנות חיים</w:t>
      </w:r>
      <w:r w:rsidRPr="00BB2A12"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שונות, עברו דרך הדף או הפסנתר, ופונים אל מיתרי לבו של הקורא.</w:t>
      </w: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חלק מהקטעים פורסמו לראשונה בעלון השבת "קרוב אליך".</w:t>
      </w:r>
    </w:p>
    <w:p w:rsidR="00A36C40" w:rsidRPr="00E11D25" w:rsidRDefault="00A36C40" w:rsidP="00BB2A12">
      <w:pPr>
        <w:pStyle w:val="a3"/>
        <w:rPr>
          <w:rFonts w:asciiTheme="minorBidi" w:hAnsiTheme="minorBidi" w:cstheme="minorBidi"/>
          <w:color w:val="auto"/>
          <w:spacing w:val="0"/>
          <w:sz w:val="24"/>
          <w:szCs w:val="24"/>
          <w:rtl/>
        </w:rPr>
      </w:pPr>
      <w:r w:rsidRPr="00E11D25">
        <w:rPr>
          <w:rFonts w:asciiTheme="minorBidi" w:hAnsiTheme="minorBidi" w:cstheme="minorBidi"/>
          <w:color w:val="auto"/>
          <w:spacing w:val="0"/>
          <w:sz w:val="24"/>
          <w:szCs w:val="24"/>
          <w:rtl/>
        </w:rPr>
        <w:tab/>
      </w:r>
      <w:r w:rsidR="00BB2A12">
        <w:rPr>
          <w:noProof/>
        </w:rPr>
        <w:drawing>
          <wp:inline distT="0" distB="0" distL="0" distR="0">
            <wp:extent cx="5274310" cy="2648585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D14" w:rsidRPr="00E11D25" w:rsidRDefault="00C16D14" w:rsidP="00C16D14">
      <w:pPr>
        <w:pStyle w:val="a3"/>
        <w:spacing w:before="0"/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</w:pP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b/>
          <w:bCs/>
          <w:color w:val="auto"/>
          <w:spacing w:val="-5"/>
          <w:sz w:val="24"/>
          <w:szCs w:val="24"/>
          <w:rtl/>
        </w:rPr>
        <w:t>אהרן רזאל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 xml:space="preserve"> הוא כותב, מלחין ויוצר, מחלוצי המוזיקה היהודית</w:t>
      </w:r>
      <w:r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המתחדשת. שנים עשר אלבומיו כוללים את "הסנה בוער", "זמן הגאולה",</w:t>
      </w:r>
      <w:r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"מה עשית היום", "קבעתי את מושבי",</w:t>
      </w:r>
      <w:r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"הגיבן הקדוש" ושירים נוספים שהפכו</w:t>
      </w:r>
      <w:r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לחלק מהנוף התרבותי היהודי</w:t>
      </w:r>
      <w:r>
        <w:rPr>
          <w:rFonts w:asciiTheme="minorBidi" w:hAnsiTheme="minorBidi" w:cs="Arial" w:hint="cs"/>
          <w:color w:val="auto"/>
          <w:spacing w:val="-5"/>
          <w:sz w:val="24"/>
          <w:szCs w:val="24"/>
          <w:rtl/>
        </w:rPr>
        <w:t>־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ישראלי.</w:t>
      </w:r>
    </w:p>
    <w:p w:rsidR="00BB2A12" w:rsidRPr="00BB2A12" w:rsidRDefault="00BB2A12" w:rsidP="00BB2A12">
      <w:pPr>
        <w:pStyle w:val="a3"/>
        <w:spacing w:line="360" w:lineRule="auto"/>
        <w:rPr>
          <w:rFonts w:asciiTheme="minorBidi" w:hAnsiTheme="minorBidi" w:cstheme="minorBidi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מתגורר בשכונת נחלאות בירושלים עם</w:t>
      </w:r>
      <w:r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אשתו אפרת, יוצרת ומוזיקאית, וילדיהם.</w:t>
      </w:r>
    </w:p>
    <w:p w:rsidR="00BB2A12" w:rsidRDefault="00BB2A12" w:rsidP="00BB2A12">
      <w:pPr>
        <w:pStyle w:val="a3"/>
        <w:spacing w:line="360" w:lineRule="auto"/>
        <w:rPr>
          <w:rFonts w:asciiTheme="minorBidi" w:hAnsiTheme="minorBidi" w:cs="Arial" w:hint="cs"/>
          <w:color w:val="auto"/>
          <w:spacing w:val="-5"/>
          <w:sz w:val="24"/>
          <w:szCs w:val="24"/>
          <w:rtl/>
        </w:rPr>
      </w:pP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מחלק את זמנו בין יצירה והופעות ובין</w:t>
      </w:r>
      <w:r>
        <w:rPr>
          <w:rFonts w:asciiTheme="minorBidi" w:hAnsiTheme="minorBidi" w:cstheme="minorBidi" w:hint="cs"/>
          <w:color w:val="auto"/>
          <w:spacing w:val="-5"/>
          <w:sz w:val="24"/>
          <w:szCs w:val="24"/>
          <w:rtl/>
        </w:rPr>
        <w:t xml:space="preserve"> </w:t>
      </w:r>
      <w:r w:rsidRPr="00BB2A12">
        <w:rPr>
          <w:rFonts w:asciiTheme="minorBidi" w:hAnsiTheme="minorBidi" w:cs="Arial"/>
          <w:color w:val="auto"/>
          <w:spacing w:val="-5"/>
          <w:sz w:val="24"/>
          <w:szCs w:val="24"/>
          <w:rtl/>
        </w:rPr>
        <w:t>לימוד בבית המדרש.</w:t>
      </w:r>
    </w:p>
    <w:p w:rsidR="00A36C40" w:rsidRPr="00BD727B" w:rsidRDefault="00BD727B" w:rsidP="00BD727B">
      <w:pPr>
        <w:pStyle w:val="a3"/>
        <w:spacing w:line="360" w:lineRule="auto"/>
        <w:jc w:val="center"/>
        <w:rPr>
          <w:rFonts w:asciiTheme="minorBidi" w:hAnsiTheme="minorBidi" w:cs="Arial" w:hint="cs"/>
          <w:b/>
          <w:bCs/>
          <w:color w:val="auto"/>
          <w:spacing w:val="-5"/>
          <w:sz w:val="24"/>
          <w:szCs w:val="24"/>
          <w:rtl/>
        </w:rPr>
      </w:pPr>
      <w:r w:rsidRPr="00BD727B">
        <w:rPr>
          <w:rFonts w:asciiTheme="minorBidi" w:hAnsiTheme="minorBidi" w:cs="Arial" w:hint="cs"/>
          <w:b/>
          <w:bCs/>
          <w:color w:val="auto"/>
          <w:spacing w:val="-5"/>
          <w:sz w:val="24"/>
          <w:szCs w:val="24"/>
          <w:rtl/>
        </w:rPr>
        <w:t xml:space="preserve">ענת שטיינר תקשורת ויחסי ציבור 054-2826666 / </w:t>
      </w:r>
      <w:r w:rsidRPr="00BD727B">
        <w:rPr>
          <w:rFonts w:asciiTheme="minorBidi" w:hAnsiTheme="minorBidi" w:cs="Arial"/>
          <w:b/>
          <w:bCs/>
          <w:color w:val="auto"/>
          <w:spacing w:val="-5"/>
          <w:sz w:val="24"/>
          <w:szCs w:val="24"/>
        </w:rPr>
        <w:t>Anatsteiner.pr@gmail.com</w:t>
      </w:r>
    </w:p>
    <w:p w:rsidR="00E11D25" w:rsidRPr="00E11D25" w:rsidRDefault="00BB2A12" w:rsidP="00C16D14">
      <w:pPr>
        <w:rPr>
          <w:rFonts w:asciiTheme="minorBidi" w:hAnsiTheme="minorBidi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3810</wp:posOffset>
            </wp:positionV>
            <wp:extent cx="1495425" cy="2340665"/>
            <wp:effectExtent l="0" t="0" r="0" b="2540"/>
            <wp:wrapSquare wrapText="bothSides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34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1D25" w:rsidRPr="00BD727B" w:rsidRDefault="00BB2A12" w:rsidP="00E11D25">
      <w:pPr>
        <w:spacing w:after="12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BD727B">
        <w:rPr>
          <w:rFonts w:asciiTheme="minorBidi" w:hAnsiTheme="minorBidi" w:hint="cs"/>
          <w:b/>
          <w:bCs/>
          <w:sz w:val="24"/>
          <w:szCs w:val="24"/>
          <w:rtl/>
        </w:rPr>
        <w:t>החיים כניגון</w:t>
      </w:r>
    </w:p>
    <w:p w:rsidR="00E11D25" w:rsidRPr="00BD727B" w:rsidRDefault="00BB2A12" w:rsidP="00E11D25">
      <w:pPr>
        <w:pStyle w:val="a3"/>
        <w:spacing w:before="0" w:after="120" w:line="240" w:lineRule="auto"/>
        <w:jc w:val="left"/>
        <w:rPr>
          <w:rFonts w:asciiTheme="minorBidi" w:hAnsiTheme="minorBidi" w:cstheme="minorBidi"/>
          <w:b/>
          <w:bCs/>
          <w:color w:val="auto"/>
          <w:spacing w:val="-5"/>
          <w:sz w:val="24"/>
          <w:szCs w:val="24"/>
          <w:rtl/>
        </w:rPr>
      </w:pPr>
      <w:r w:rsidRPr="00BD727B">
        <w:rPr>
          <w:rFonts w:asciiTheme="minorBidi" w:hAnsiTheme="minorBidi" w:cstheme="minorBidi" w:hint="cs"/>
          <w:b/>
          <w:bCs/>
          <w:color w:val="auto"/>
          <w:spacing w:val="-5"/>
          <w:sz w:val="24"/>
          <w:szCs w:val="24"/>
          <w:rtl/>
        </w:rPr>
        <w:t>אהרן רזאל</w:t>
      </w:r>
    </w:p>
    <w:p w:rsidR="00BB2A12" w:rsidRPr="00BD727B" w:rsidRDefault="00BB2A12" w:rsidP="00E11D25">
      <w:pPr>
        <w:pStyle w:val="a3"/>
        <w:spacing w:before="0" w:after="120" w:line="240" w:lineRule="auto"/>
        <w:jc w:val="left"/>
        <w:rPr>
          <w:rFonts w:asciiTheme="minorBidi" w:hAnsiTheme="minorBidi" w:cstheme="minorBidi"/>
          <w:b/>
          <w:bCs/>
          <w:color w:val="auto"/>
          <w:spacing w:val="-5"/>
          <w:sz w:val="24"/>
          <w:szCs w:val="24"/>
          <w:rtl/>
        </w:rPr>
      </w:pPr>
    </w:p>
    <w:p w:rsidR="00C16D14" w:rsidRPr="00BD727B" w:rsidRDefault="00E11D25" w:rsidP="00BB2A12">
      <w:pPr>
        <w:spacing w:after="120" w:line="240" w:lineRule="auto"/>
        <w:rPr>
          <w:rFonts w:asciiTheme="minorBidi" w:hAnsiTheme="minorBidi"/>
          <w:b/>
          <w:bCs/>
        </w:rPr>
      </w:pPr>
      <w:r w:rsidRPr="00BD727B">
        <w:rPr>
          <w:rFonts w:asciiTheme="minorBidi" w:hAnsiTheme="minorBidi"/>
          <w:b/>
          <w:bCs/>
          <w:rtl/>
        </w:rPr>
        <w:t xml:space="preserve">מחיר קטלוגי: </w:t>
      </w:r>
      <w:r w:rsidR="00BB2A12" w:rsidRPr="00BD727B">
        <w:rPr>
          <w:rFonts w:asciiTheme="minorBidi" w:hAnsiTheme="minorBidi"/>
          <w:b/>
          <w:bCs/>
        </w:rPr>
        <w:t>98</w:t>
      </w:r>
      <w:r w:rsidRPr="00BD727B">
        <w:rPr>
          <w:rFonts w:asciiTheme="minorBidi" w:hAnsiTheme="minorBidi"/>
          <w:b/>
          <w:bCs/>
        </w:rPr>
        <w:t xml:space="preserve"> </w:t>
      </w:r>
      <w:r w:rsidRPr="00BD727B">
        <w:rPr>
          <w:rFonts w:asciiTheme="minorBidi" w:hAnsiTheme="minorBidi"/>
          <w:b/>
          <w:bCs/>
          <w:rtl/>
        </w:rPr>
        <w:t xml:space="preserve"> ש"ח</w:t>
      </w:r>
    </w:p>
    <w:p w:rsidR="00E11D25" w:rsidRPr="00BD727B" w:rsidRDefault="00C16D14" w:rsidP="00BB2A12">
      <w:pPr>
        <w:spacing w:after="120" w:line="240" w:lineRule="auto"/>
        <w:rPr>
          <w:rFonts w:asciiTheme="minorBidi" w:hAnsiTheme="minorBidi"/>
          <w:b/>
          <w:bCs/>
        </w:rPr>
      </w:pPr>
      <w:proofErr w:type="spellStart"/>
      <w:r w:rsidRPr="00BD727B">
        <w:rPr>
          <w:rFonts w:asciiTheme="minorBidi" w:hAnsiTheme="minorBidi"/>
          <w:b/>
          <w:bCs/>
          <w:rtl/>
        </w:rPr>
        <w:t>דאנאקוד</w:t>
      </w:r>
      <w:proofErr w:type="spellEnd"/>
      <w:r w:rsidRPr="00BD727B">
        <w:rPr>
          <w:rFonts w:asciiTheme="minorBidi" w:hAnsiTheme="minorBidi"/>
          <w:b/>
          <w:bCs/>
          <w:rtl/>
        </w:rPr>
        <w:t>:</w:t>
      </w:r>
      <w:r w:rsidR="00E11D25" w:rsidRPr="00BD727B">
        <w:rPr>
          <w:rFonts w:asciiTheme="minorBidi" w:hAnsiTheme="minorBidi"/>
          <w:b/>
          <w:bCs/>
          <w:rtl/>
        </w:rPr>
        <w:t xml:space="preserve"> </w:t>
      </w:r>
      <w:r w:rsidR="00BB2A12" w:rsidRPr="00BD727B">
        <w:rPr>
          <w:rFonts w:asciiTheme="minorBidi" w:hAnsiTheme="minorBidi"/>
          <w:b/>
          <w:bCs/>
        </w:rPr>
        <w:t>1 0800000125 3</w:t>
      </w:r>
    </w:p>
    <w:p w:rsidR="00C16D14" w:rsidRPr="00BD727B" w:rsidRDefault="00E11D25" w:rsidP="00BB2A12">
      <w:pPr>
        <w:spacing w:after="120" w:line="240" w:lineRule="auto"/>
        <w:rPr>
          <w:rFonts w:asciiTheme="minorBidi" w:hAnsiTheme="minorBidi"/>
          <w:b/>
          <w:bCs/>
          <w:rtl/>
        </w:rPr>
      </w:pPr>
      <w:r w:rsidRPr="00BD727B">
        <w:rPr>
          <w:rFonts w:asciiTheme="minorBidi" w:hAnsiTheme="minorBidi"/>
          <w:b/>
          <w:bCs/>
          <w:rtl/>
        </w:rPr>
        <w:t xml:space="preserve">ברקוד: </w:t>
      </w:r>
      <w:r w:rsidR="00BB2A12" w:rsidRPr="00BD727B">
        <w:rPr>
          <w:rFonts w:asciiTheme="minorBidi" w:hAnsiTheme="minorBidi"/>
          <w:b/>
          <w:bCs/>
        </w:rPr>
        <w:t>125</w:t>
      </w:r>
      <w:r w:rsidRPr="00BD727B">
        <w:rPr>
          <w:rFonts w:asciiTheme="minorBidi" w:hAnsiTheme="minorBidi"/>
          <w:b/>
          <w:bCs/>
          <w:rtl/>
        </w:rPr>
        <w:t>-</w:t>
      </w:r>
      <w:r w:rsidR="00BB2A12" w:rsidRPr="00BD727B">
        <w:rPr>
          <w:rFonts w:asciiTheme="minorBidi" w:hAnsiTheme="minorBidi"/>
          <w:b/>
          <w:bCs/>
        </w:rPr>
        <w:t>1080</w:t>
      </w:r>
    </w:p>
    <w:p w:rsidR="00BB6EA4" w:rsidRPr="00BD727B" w:rsidRDefault="00BB6EA4" w:rsidP="00BB2A12">
      <w:pPr>
        <w:spacing w:after="120" w:line="240" w:lineRule="auto"/>
        <w:rPr>
          <w:rFonts w:asciiTheme="minorBidi" w:hAnsiTheme="minorBidi"/>
          <w:b/>
          <w:bCs/>
        </w:rPr>
      </w:pPr>
      <w:r w:rsidRPr="00BD727B">
        <w:rPr>
          <w:rFonts w:asciiTheme="minorBidi" w:hAnsiTheme="minorBidi" w:hint="cs"/>
          <w:b/>
          <w:bCs/>
          <w:rtl/>
        </w:rPr>
        <w:t xml:space="preserve">כריכה רכה, </w:t>
      </w:r>
      <w:r w:rsidR="00BB2A12" w:rsidRPr="00BD727B">
        <w:rPr>
          <w:rFonts w:asciiTheme="minorBidi" w:hAnsiTheme="minorBidi" w:hint="cs"/>
          <w:b/>
          <w:bCs/>
          <w:rtl/>
        </w:rPr>
        <w:t>212</w:t>
      </w:r>
      <w:r w:rsidRPr="00BD727B">
        <w:rPr>
          <w:rFonts w:asciiTheme="minorBidi" w:hAnsiTheme="minorBidi" w:hint="cs"/>
          <w:b/>
          <w:bCs/>
          <w:rtl/>
        </w:rPr>
        <w:t xml:space="preserve"> </w:t>
      </w:r>
      <w:proofErr w:type="spellStart"/>
      <w:r w:rsidRPr="00BD727B">
        <w:rPr>
          <w:rFonts w:asciiTheme="minorBidi" w:hAnsiTheme="minorBidi" w:hint="cs"/>
          <w:b/>
          <w:bCs/>
          <w:rtl/>
        </w:rPr>
        <w:t>עמ</w:t>
      </w:r>
      <w:proofErr w:type="spellEnd"/>
      <w:r w:rsidRPr="00BD727B">
        <w:rPr>
          <w:rFonts w:asciiTheme="minorBidi" w:hAnsiTheme="minorBidi" w:hint="cs"/>
          <w:b/>
          <w:bCs/>
          <w:rtl/>
        </w:rPr>
        <w:t>'</w:t>
      </w:r>
      <w:bookmarkStart w:id="0" w:name="_GoBack"/>
      <w:bookmarkEnd w:id="0"/>
    </w:p>
    <w:sectPr w:rsidR="00BB6EA4" w:rsidRPr="00BD727B" w:rsidSect="00A36C40">
      <w:pgSz w:w="11906" w:h="16838"/>
      <w:pgMar w:top="1440" w:right="1800" w:bottom="1440" w:left="180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6B3E" w:rsidRDefault="00CB6B3E" w:rsidP="00A36C40">
      <w:pPr>
        <w:spacing w:after="0" w:line="240" w:lineRule="auto"/>
      </w:pPr>
      <w:r>
        <w:separator/>
      </w:r>
    </w:p>
  </w:endnote>
  <w:endnote w:type="continuationSeparator" w:id="0">
    <w:p w:rsidR="00CB6B3E" w:rsidRDefault="00CB6B3E" w:rsidP="00A36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bAdamaPro Light">
    <w:altName w:val="Times New Roman"/>
    <w:charset w:val="00"/>
    <w:family w:val="roman"/>
    <w:pitch w:val="variable"/>
    <w:sig w:usb0="80000827" w:usb1="50000000" w:usb2="00000000" w:usb3="00000000" w:csb0="00000021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6B3E" w:rsidRDefault="00CB6B3E" w:rsidP="00A36C40">
      <w:pPr>
        <w:spacing w:after="0" w:line="240" w:lineRule="auto"/>
      </w:pPr>
      <w:r>
        <w:separator/>
      </w:r>
    </w:p>
  </w:footnote>
  <w:footnote w:type="continuationSeparator" w:id="0">
    <w:p w:rsidR="00CB6B3E" w:rsidRDefault="00CB6B3E" w:rsidP="00A36C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6C40"/>
    <w:rsid w:val="00247FC9"/>
    <w:rsid w:val="00306084"/>
    <w:rsid w:val="00306B9C"/>
    <w:rsid w:val="00616CE5"/>
    <w:rsid w:val="00634B18"/>
    <w:rsid w:val="006C2206"/>
    <w:rsid w:val="00780491"/>
    <w:rsid w:val="00824C02"/>
    <w:rsid w:val="00825A74"/>
    <w:rsid w:val="008E2B3C"/>
    <w:rsid w:val="008F7486"/>
    <w:rsid w:val="00912112"/>
    <w:rsid w:val="009A6845"/>
    <w:rsid w:val="00A36C40"/>
    <w:rsid w:val="00AA2883"/>
    <w:rsid w:val="00AD78B9"/>
    <w:rsid w:val="00B31550"/>
    <w:rsid w:val="00B51C29"/>
    <w:rsid w:val="00BB2A12"/>
    <w:rsid w:val="00BB6EA4"/>
    <w:rsid w:val="00BD727B"/>
    <w:rsid w:val="00C16D14"/>
    <w:rsid w:val="00C7581F"/>
    <w:rsid w:val="00CA3D28"/>
    <w:rsid w:val="00CB6B3E"/>
    <w:rsid w:val="00D32C3B"/>
    <w:rsid w:val="00E11D25"/>
    <w:rsid w:val="00E745D5"/>
    <w:rsid w:val="00F02FD4"/>
    <w:rsid w:val="00F93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FD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טקסט רץ"/>
    <w:basedOn w:val="a4"/>
    <w:uiPriority w:val="99"/>
    <w:rsid w:val="00A36C40"/>
    <w:pPr>
      <w:suppressAutoHyphens/>
      <w:autoSpaceDE w:val="0"/>
      <w:autoSpaceDN w:val="0"/>
      <w:adjustRightInd w:val="0"/>
      <w:spacing w:before="170" w:after="0" w:line="360" w:lineRule="atLeast"/>
      <w:ind w:left="0"/>
      <w:contextualSpacing w:val="0"/>
      <w:jc w:val="both"/>
      <w:textAlignment w:val="center"/>
    </w:pPr>
    <w:rPr>
      <w:rFonts w:ascii="FbAdamaPro Light" w:hAnsi="FbAdamaPro Light" w:cs="FbAdamaPro Light"/>
      <w:color w:val="000000"/>
      <w:spacing w:val="-3"/>
      <w:sz w:val="26"/>
      <w:szCs w:val="26"/>
    </w:rPr>
  </w:style>
  <w:style w:type="paragraph" w:customStyle="1" w:styleId="BasicParagraph">
    <w:name w:val="[Basic Paragraph]"/>
    <w:basedOn w:val="a"/>
    <w:uiPriority w:val="99"/>
    <w:rsid w:val="00A36C40"/>
    <w:pPr>
      <w:autoSpaceDE w:val="0"/>
      <w:autoSpaceDN w:val="0"/>
      <w:adjustRightInd w:val="0"/>
      <w:spacing w:after="0" w:line="288" w:lineRule="auto"/>
      <w:textAlignment w:val="center"/>
    </w:pPr>
    <w:rPr>
      <w:rFonts w:ascii="Adobe Hebrew" w:hAnsi="Adobe Hebrew" w:cs="Adobe Hebrew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36C4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36C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A36C40"/>
  </w:style>
  <w:style w:type="paragraph" w:styleId="a7">
    <w:name w:val="footer"/>
    <w:basedOn w:val="a"/>
    <w:link w:val="a8"/>
    <w:uiPriority w:val="99"/>
    <w:unhideWhenUsed/>
    <w:rsid w:val="00A36C4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A36C40"/>
  </w:style>
  <w:style w:type="paragraph" w:styleId="a9">
    <w:name w:val="Balloon Text"/>
    <w:basedOn w:val="a"/>
    <w:link w:val="aa"/>
    <w:uiPriority w:val="99"/>
    <w:semiHidden/>
    <w:unhideWhenUsed/>
    <w:rsid w:val="00C7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C75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תחיה</dc:creator>
  <cp:lastModifiedBy>ענת</cp:lastModifiedBy>
  <cp:revision>3</cp:revision>
  <dcterms:created xsi:type="dcterms:W3CDTF">2020-01-05T07:49:00Z</dcterms:created>
  <dcterms:modified xsi:type="dcterms:W3CDTF">2020-01-13T10:56:00Z</dcterms:modified>
</cp:coreProperties>
</file>